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1" w:rsidRPr="00ED46FA" w:rsidRDefault="00840F01" w:rsidP="00840F01">
      <w:pPr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ED46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З А К О Н   У К Р А Ї Н И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ED46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46FA">
        <w:rPr>
          <w:rFonts w:ascii="Times New Roman" w:hAnsi="Times New Roman" w:cs="Times New Roman"/>
          <w:sz w:val="28"/>
          <w:szCs w:val="28"/>
        </w:rPr>
        <w:t>Про охорону дитинства</w:t>
      </w:r>
    </w:p>
    <w:bookmarkEnd w:id="0"/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ED46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( Відомості Верховної Ради України (ВВР), 2001, N 30, ст.142 )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Із змінами, внесеними згідно із Законами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3109-III ( 3109-14 ) від 07.03.2002, ВВР, 2002, N 32, ст.232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 177-IV  (  177-15 ) від 26.09.2002, ВВР, 2002, N 46, ст.347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 380-IV  (  380-15 ) від 26.12.2002, ВВР, 2003, N 10-11, ст.86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1344-IV  ( 1344-15 ) від 27.11.2003, ВВР, 2004, N 17-18, ст.250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1410-IV  ( 1410-15 ) від 03.02.2004, ВВР, 2004, N 19, ст.251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2304-IV  ( 2304-15 ) від 11.01.2005, ВВР, 2005, N  6, ст.144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2353-IV  ( 2353-15 ) від 18.01.2005, ВВР, 2005, N 10, ст.191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2414-IV  ( 2414-15 ) від 03.02.2005, ВВР, 2005, N 11, ст.202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2505-IV  ( 2505-15 ) від 25.03.2005, ВВР, 2005, N 17, N 18-19,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ст.267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 257-VI  (  257-17 ) від 10.04.2008, ВВР, 2008, N 24, ст.230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1343-VI  ( 1343-17 ) від 19.05.2009, ВВР, 2009, N 39, ст.550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1397-VI  ( 1397-17 ) від 21.05.2009, ВВР, 2009, N 41, ст.596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2394-VI  ( 2394-17 ) від 01.07.2010, ВВР, 2010, N 39, ст.513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2435-VI  ( 2435-17 ) від 06.07.2010, ВВР, 2010, N 46, ст.539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3234-VI  ( 3234-17 ) від 19.04.2011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N 3525-VI  ( 3525-17 ) від 16.06.2011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Цей Закон   визначає   охорону   дитинства   в   Україні   як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стратегічний загальнонаціональний пріоритет і з метою забезпечення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реалізації   прав  дитини  на  життя,  охорону  здоров'я,  освіту,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соціальний захист та всебічний розвиток встановлює основні  засади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державної політики у цій сфері.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 Розділ 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ЗАГАЛЬНІ ПОЛОЖЕННЯ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1. Визначення термінів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 цьому Законі терміни вживаються в такому значенні: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 - особа віком до 18 років (повноліття),  якщо згідно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законом,  застосовуваним до неї, вона не набуває прав повнолітньої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раніше;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дитинство - період розвитку людини до досягнення повноліття;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охорона дитинства - система державних та громадських заходів,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спрямованих  на  забезпечення   повноцінного   життя,   всебічного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виховання і розвитку дитини та захисту її прав;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дитина-сирота - дитина, в якої померли чи загинули батьки;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діти, позбавлені   батьківського   піклування,  -  діти,  які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залишилися без піклування батьків  у  зв'язку  з  позбавленням 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батьківських   прав,   відібранням   у   батьків  без  позбавлення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батьківських  прав,  визнанням  батьків  безвісно  відсутніми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недієздатними,  оголошенням їх померлими,  відбуванням покарання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місцях позбавлення волі та  перебуванням  їх  під  вартою  на  час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слідства,  розшуком  їх  органами  внутрішніх справ,  пов'язаним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ухиленням від сплати аліментів та відсутністю  відомостей  про 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місцезнаходження,  тривалою  хворобою батьків,  яка перешкоджає їм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виконувати свої батьківські обов'язки,  а  також  підкинуті  діти,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діти,  батьки яких невідомі, діти, від яких відмовились батьки,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безпритульні діти;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безпритульні діти - діти,  які були покинуті  батьками,  самі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залишили  сім'ю  або  дитячі заклади,  де вони виховувались,  і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мають певного місця проживання;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дитина-інвалід -   дитина   зі   стійким   розладом   функцій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організму,   спричиненим  захворюванням,  травмою  або  вродженими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вадами розумового чи фізичного розвитку,  що зумовлюють  обмеження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її   нормальної   життєдіяльності   та   необхідність   додаткової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соціальної допомоги і захисту;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дитина-біженець  -  дитина,  яка  не є громадянином України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внаслідок обгрунтованих побоювань стати жертвою  переслідувань  за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ознаками   раси,   віросповідання,   національності,  громадянства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(підданства), належності до певної соціальної групи або політичних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переконань   перебуває   за   межами  країни  своєї  громадянської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належності та не може користуватися захистом цієї  країни  або 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бажає  користуватися цим захистом внаслідок таких побоювань,  або,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 маючи громадянства (підданства) і перебуваючи за межами  країни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свого  попереднього  постійного  проживання,  не  може чи не бажає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повернутися   до  неї  внаслідок  зазначених  побоювань;  (  Абзац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дев'ятий  статті  1  в  редакції  Закону  N  177-IV ( 177-15 )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>26.09.2002 )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неповна сім'я - сім'я,  що складається з матері або батька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(дітей);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багатодітна  сім'я  -  сім'я,  в  якій  подружжя  (чоловік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жінка)  перебуває  у  зареєстрованому  шлюбі,  разом  проживає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виховує трьох і більше дітей, у тому числі кожного з подружжя,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один батько (одна мати),  який (яка) проживає  разом  з  трьома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більше  дітьми  та  самостійно їх виховує.  До складу багатодітної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сім'ї включаються також діти,  які  навчаються  за  денною  формою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навчання   у   загальноосвітніх,   професійно-технічних  та  вищих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навчальних закладах,  - до закінчення навчальних закладів,  але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довше  ніж до досягнення ними 23 років; { Абзац одинадцятий статті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1 в редакції Закону N 3525-VI ( 3525-17 ) від 16.06.2011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Друге речення абзацу одинадцятого статті 1 набирає чинності з 1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січня  2012  року  - див.пункт 2 Закону N 3525-VI ( 3525-17 )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16.06.2011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прийомна сім'я - сім'я, яка добровільно взяла із закладів для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дітей-сиріт  і  дітей,  позбавлених батьківського піклування, 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1 до 4 дітей на виховання та спільне проживання;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дитячий  будинок  сімейного  типу   -   окрема   сім'я,   яка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створюється  за  бажанням  подружжя  або  окремої  особи,  яка 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перебуває у шлюбі, які беруть на виховання та  спільне  проживання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  менш  як  5 дітей-сиріт  і  дітей,  позбавлених 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контакт  з  дитиною  -  реалізація  матір'ю,  батьком, іншими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членами  сім'ї  та  родичами, у тому числі тими, з якими дитина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проживає,  права  на  спілкування  з дитиною, побачення зазначених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осіб  з  дитиною,  а  також  надання  їм інформації про дитину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дитині  про  таких осіб, якщо це не суперечить  інтересам 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  доповнено  абзацом чотирнадцятим згідно  із 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1397-VI ( 1397-17 ) від 21.05.2009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2. Законодавство про охорону дитинства та його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завдання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Законодавство про   охорону    дитинства    грунтується    на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Конституції України  (  254к/96-ВР  ),  Конвенції  ООН  про  права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( 995_021 ), міжнародних договорах, згода на обов'язковість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яких надана Верховною Радою України, і складається з цього Закону,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 також інших нормативно-правових актів,  що  регулюють  суспільні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відносини у цій сфері.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Завданням законодавства  про  охорону  дитинства є розширення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соціально-правових   гарантій   дітей,   забезпечення   фізичного,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інтелектуального,   культурного   розвитку   молодого   покоління,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створення соціально-економічних  і  правових  інститутів  з  метою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захисту прав та законних інтересів дитини в Україні.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3. Основні принципи охорони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Всі діти  на території України,  незалежно від раси,  кольору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шкіри,  статі,  мови,  релігії,  політичних або інших  переконань,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національного,  етнічного  або  соціального походження,  майнового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стану,  стану здоров'я та народження дітей і їх батьків (чи  осіб,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які їх замінюють) або будь-яких інших обставин,  мають рівні права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 свободи,  визначені цим Законом та  іншими  нормативно-правовими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 порядку,  встановленому  законодавством,  держава  гарантує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всім  дітям  рівний  доступ  до  безоплатної  юридичної  допомоги,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необхідної для забезпечення захисту їх прав.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4. Система заходів щодо охорони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Система заходів щодо охорони дитинства в Україні включає: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визначення основних  правових,  економічних,  організаційних,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культурних   та   соціальних   засад   щодо   охорони   дитинства,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удосконалення  законодавства  про  правовий  і  соціальний  захист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дітей,  приведення його у відповідність з  міжнародними  правовими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нормами у цій сфері;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забезпечення належних  умов  для охорони здоров'я,  навчання,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виховання,  фізичного,  психічного,  соціального,   духовного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інтелектуального   розвитку   дітей,   їх  соціально-психологічної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адаптації  та  активної  життєдіяльності,  зростання  в  сімейному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оточенні  в  атмосфері миру,  гідності,  взаємоповаги,  свободи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рівності;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проведення державної  політики,  спрямованої  на   реалізацію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цільових програм з охорони дитинства, надання дітям пільг, переваг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та соціальних гарантій у процесі виховання,  навчання,  підготовки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   трудової   діяльності,   заохочення   наукових  досліджень 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актуальних проблем дитинства;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     встановлення відповідальності  юридичних  і   фізичних   осіб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(посадових осіб і громадян) за порушення прав і законних інтересів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дитини, заподіяння їй шкоди.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5. Організація охорони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Основні засади охорони дитинства та державну політику  у  цій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сфері   визначає   Верховна   Рада   України  шляхом  затвердження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відповідних загальнодержавних програм.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Проведення державної   політики   щодо   охорони   дитинства,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розробку   і   здійснення   цільових   загальнодержавних   програм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соціального захисту та  поліпшення  становища  дітей,  координацію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діяльності  центральних та місцевих органів виконавчої влади у цій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сфері  забезпечує  Кабінет  Міністрів  України.  Щорічно   Кабінет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Міністрів   України   звітує   Верховній  Раді  України  про  стан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демографічної ситуації в Україні,  становище  дітей  та  тенденції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його змін у ході впроваджених соціально-економічних перетворень.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Місцеві органи   виконавчої   влади   та   органи   місцевого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самоврядування відповідно до їх компетенції,  визначеної  законом,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забезпечують: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проведення державної  політики  у  сфері  охорони  дитинства,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розроблення  і  здійснення  галузевих  та   регіональних   програм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поліпшення становища дітей, вирішення інших питань у цій сфері;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розвиток мережі   навчальних   закладів,   закладів   охорони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здоров'я,  соціального захисту,  а також  позашкільних  навчальних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закладів,  діяльність  яких  спрямована  на  організацію дозвілля,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відпочинку     і     оздоровлення     дітей,     зміцнення     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матеріально-технічної бази;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вирішення питань   щодо   встановлення  опіки  і 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створення інших передбачених  законодавством  умов  для  виховання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дітей,   які   внаслідок   смерті   батьків,  позбавлення  батьків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батьківських прав,  хвороби батьків чи з інших  причин  залишилися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без  батьківського  піклування,  а  також  для захисту особистих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майнових прав та інтересів дітей;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організацію   безкоштовного   харчування   учнів  1-4  класів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закладів, а також дітей-сиріт, дітей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неповних  та  багатодітних сімей у професійно-технічних навчальних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закладах;  (  Дію абзацу п'ятого частини третьої статті 5 зупинено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  2003 рік (щодо забезпечення безкоштовним харчуванням учнів 1-3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класів  загальноосвітніх  навчальних  закладів,  крім дітей-сиріт,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дітей,   позбавлених   батьківського   піклування,   та  дітей 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малозабезпечених  сімей) згідно із Законом N 380-IV ( 380-15 )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26.12.2002;  дію  абзацу п'ятого частини третьої статті 5 зупинено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  2004  рік щодо забезпечення безкоштовним харчуванням учнів 1-3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класів  загальноосвітніх  навчальних  закладів,  крім дітей-сиріт,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дітей,   позбавлених   батьківського   піклування,   та  дітей 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малозабезпечених сімей згідно із Законом N 1344-IV ( 1344-15 )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27.11.2003;  із  змінами,  внесеними  згідно  із Законом N 2505-IV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( 2505-15 ) від 25.03.2005 )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організацію пільгового     проїзду    міським    пасажирським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транспортом (крім  таксі),  автомобільним  транспортом  загального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користування   (крім   таксі)   в   сільській   місцевості   учнів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закладів, а також дітей-сиріт, дітей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неповних     та    багатодітних    сімей,    що    навчаються   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професійно-технічних навчальних закладах;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вирішення питань про  надання  пільг  та  державної  допомоги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дітям та сім'ям з дітьми відповідно до законодавства;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контроль   за   дотриманням  в  ігрових  залах,  комп'ютерних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клубах,  відеотеках,  дискотеках,  інших розважальних закладах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громадських  місцях  правопорядку  та етичних норм стосовно дітей;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 Частину  третю  статті  5  доповнено  абзацом згідно із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2304-IV ( 2304-15 ) від 11.01.2005 )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вжиття інших заходів щодо охорони дитинства, віднесених до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компетенції 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Інші органи виконавчої влади в межах своїх повноважень: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подають Кабінету   Міністрів    України    пропозиції    щодо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вдосконалення положень законодавства,  які стосуються забезпечення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захисту прав дітей;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подають висновки до проектів законодавчих актів із зазначених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питань;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надають засобам  масової інформації,  громадськості та особам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чи  органам,  які  займаються  вирішенням  питань  захисту 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загальну інформацію про забезпечення захисту прав дітей.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Частина   четверта   статті   5   в  редакції  Закону N 1397-VI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( 1397-17 ) від 21.05.2009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     У порядку,  встановленому законодавством,  трудові колективи,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благодійні та інші громадські організації,  фізичні  особи  можуть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брати   участь   у   забезпеченні  реалізації  заходів  з  охорони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дитинства,  поліпшення  становища  дітей,   створення   розвиненої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системи  патронату дітей-сиріт і дітей,  позбавлених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піклування, підтримки батьків або осіб, які їх замінюють, заходів,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спрямованих   на  забезпечення  відповідних  умов  для  виховання,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освіти,  всебічного гармонійного культурного і фізичного  розвитку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сприяє    трудовим    колективам,    громадським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благодійним організаціям,  іншим об'єднанням громадян та  фізичним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особам у їх діяльності, спрямованій на поліпшення становища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охорону  їх  прав  та  інтересів,  заохочує  розвиток  усіх   форм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благодійності,  патронату  і спонсорства щодо дітей шляхом надання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податкових,  інвестиційних,  митних, кредитних та тарифних пільг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порядку, встановленому законами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Розділ II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ПРАВА ТА СВОБОДИ ДИТИНИ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6. Право на життя та охорону здоров'я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 має  право  на  життя  з  моменту визначення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живонародженою   та   життєздатною   за   критеріями   Всесвітньої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організації охорони здоров'я.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гарантує дитині право на охорону здоров'я, безоплатну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кваліфіковану медичну допомогу в державних і комунальних  закладах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охорони  здоров'я,  сприяє  створенню  безпечних  умов для життя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здорового розвитку дитини,  раціонального  харчування,  формуванню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навичок здорового способу життя.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 цією метою держава вживає заходів щодо: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зниження рівня смертності немовлят і дитячої смертності;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забезпечення надання необхідної медичної допомоги всім дітям;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боротьби з  хворобами  і  недоїданням,  у  тому  числі шляхом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надання дітям доступу до  достатньої  кількості  якісних  харчових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продуктів та чистої питної води;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створення безпечних і здорових умов праці;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надання матерям   належних   послуг   з  охорони  здоров'я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допологовий і післяпологовий періоди;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забезпечення всіх прошарків суспільства,  зокрема  батьків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дітей,  інформацією  щодо  охорони здоров'я і здорового харчування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дітей,  переваг грудного вигодовування,  гігієни,  санітарних умов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проживання дітей та запобігання нещасним випадкам;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розвитку просвітницької  роботи,  послуг  у галузі планування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сім'ї та охорони репродуктивного здоров'я;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пільгового забезпечення  дітей  ліками   та   харчуванням 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порядку, встановленому законодавством.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7. Право на ім'я та громадянство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 з  моменту  народження  має  право  на  ім'я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громадянство.  Місце  і  порядок  реєстрації   народження   дитини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визначаються    сімейним    законодавством,    реєстрацію    актів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цивільного   стану,   а   підстави  і  порядок  набуття  та  зміни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громадянства   визначаються   Законом  України  "Про  громадянство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України" ( 2235-14 ), іншими нормативно-правовими актами.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 Стаття  7  із  змінами,  внесеними  згідно із Законом N 1410-IV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( 1410-15 ) від 03.02.2004 )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8. Право на достатній життєвий рівень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має право на  рівень  життя,  достатній  для 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фізичного,  інтелектуального, морального, культурного, духовного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соціального розвитку.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Батьки або особи,  які їх замінюють,  несуть відповідальність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  створення  умов,  необхідних  для  всебічного розвитку дитини,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9. Право дитини на вільне висловлення думки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отримання інформації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 має  право  на  вільне  висловлювання особистої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думки,  формування власних поглядів,  розвиток власної  суспільної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активності,  отримання інформації, що відповідає її віку. Це право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включає   свободу   розшукувати,   одержувати,    використовувати,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поширювати  та  зберігати  інформацію в усній,  письмовій чи іншій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формі,  за допомогою творів мистецтва, літератури, засобів масової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інформації, засобів зв'язку (комп'ютерної, телефонної мережі тощо)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чи інших засобів на вибір  дитини.  Їй  забезпечується  доступ 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інформації  та  матеріалів  з  різних  національних  і міжнародних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джерел,  особливо  тих,  які  сприяють   здоровому   фізичному 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психічному   розвитку,   соціальному,   духовному   та  моральному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благополуччю.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мають  право  звертатися  до  органів  державної  влади,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органів    місцевого    самоврядування,    підприємств,   установ,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організацій,  засобів масової інформації та їх посадових  осіб 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зауваженнями  та пропозиціями стосовно їхньої діяльності,  заявами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та клопотаннями щодо реалізації своїх прав і законних інтересів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скаргами про їх порушення.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 метою реалізації цього права держава сприяє: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поширенню засобами  масової  інформації матеріалів,  корисних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для розвитку дитини;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виданню та розповсюдженню дитячої літератури  та  підручників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шляхом створення пільгових умов для їх видання;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міжнародному співробітництву  у  сфері  обміну  та  поширення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інформації та матеріалів,  що надходять із різних  національних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міжнародних джерел;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діяльності засобів   масової   інформації,   спрямованій  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задоволення мовних потреб дітей, у тому числі тих, які належать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національних меншин.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Здійснення прав  дитини  на  вільне  висловлювання  думки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отримання  інформації  може  бути  обмежене  законом  в  інтересах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національної  безпеки,  територіальної цілісності або громадського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порядку з метою запобігання заворушенням чи злочинам,  для охорони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здоров'я  населення,  для  захисту репутації або прав інших людей,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для запобігання розголошенню інформації,  одержаної конфіденційно,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або для підтримання авторитету та неупередженості правосуддя.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10. Право на захист від усіх форм насильства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Кожній дитині   гарантується   право   на  свободу,  особисту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недоторканність та захист гідності.  Дисципліна і порядок у сім'ї,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навчальних  та  інших  дитячих  закладах  мають забезпечуватися на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принципах,  що  грунтуються  на  взаємоповазі,  справедливості 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виключають приниження честі та гідності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здійснює захист дитини від: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усіх форм   фізичного   і   психічного   насильства,  образи,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недбалого і жорстокого поводження з нею,  експлуатації,  включаючи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сексуальні зловживання,  утому числі з боку батьків або осіб, які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їх замінюють;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втягнення у  злочинну  діяльність,  залучення   до   вживання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алкоголю, наркотичних засобів і психотропних речовин;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залучення до    екстремістських   релігійних   психокультових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угруповань  та   течій,   використання   її   для   створення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розповсюдження    порнографічних   матеріалів,   примушування  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проституції,  жебрацтва,  бродяжництва, втягнення до азартних ігор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тощо.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 через  органи  опіки  і піклування, служби у справах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неповнолітніх,  центри соціальних служб для сім'ї, дітей та молоді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  порядку,  встановленому законодавством, надає дитині та особам,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які  піклуються  про  неї,  необхідну  допомогу  у  запобіганні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виявленні  випадків  жорстокого  поводження  з  дитиною,  передачі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інформації   про   ці   випадки   для   розгляду   до  відповідних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уповноважених  законом  органів  для  проведення  розслідування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вжиття  заходів щодо припинення насильства. ( Частина третя статті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10 із змінами, внесеними згідно із Законами N 3109-III ( 3109-14 )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 07.03.2002, N 2353-IV ( 2353-15 ) від 18.01.2005 )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 вправі   особисто   звернутися   до  органу  опіки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піклування,  служби  у  справах  неповнолітніх, центрів соціальних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служб  для  сім'ї, дітей та молоді, інших уповноважених органів за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захистом  своїх  прав,  свобод  і  законних  інтересів.  ( Частина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четверта  статті  10  із  змінами,  внесеними  згідно  із Законами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 3109-III  ( 3109-14 ) від 07.03.2002, N 2353-IV ( 2353-15 )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18.01.2005 )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Розголошення чи  публікація  будь-якої інформації про дитину,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що може заподіяти  їй  шкоду,  без  згоди  законного  представника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забороняється.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Процедура розгляду скарг дітей на порушення їх прав і свобод,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жорстоке поводження,  насильство і знущання над ними  в  сім'ї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поза її межами встановлюється законодавством.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Розділ III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ДИТИНА І СІМ'Я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11. Дитина і сім'я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Сім'я є   природним  середовищем  для  фізичного,  духовного,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інтелектуального,  культурного,  соціального розвитку  дитини, 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матеріального  забезпечення  і  несе відповідальність за створення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належних умов для цього.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має право на проживання в сім'ї разом з батьками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або в сім'ї одного з них та на піклування батьків.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Батько і  мати  мають  рівні  права  та  обов'язки щодо своїх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дітей. Предметом основної турботи та основним обов'язком батьків 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забезпечення інтересів своєї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12. Права, обов'язки та відповідальність батьків за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виховання та розвиток дитини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Виховання в сім'ї є першоосновою розвитку особистості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  кожного  з  батьків  покладається однакова відповідальність за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виховання,  навчання і розвиток дитини.  Батьки або особи,  які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замінюють,   мають   право   і   зобов'язані   виховувати  дитину,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піклуватися  про  її  здоров'я,  фізичний,  духовний  і  моральний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розвиток,  навчання,  створювати  належні  умови  для  розвитку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природних здібностей,  поважати гідність дитини,  готувати  її 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самостійного життя та праці.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Виховання дитини    має   спрямовуватися   на   розвиток  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особистості,  поваги до прав,  свобод людини і громадянина,  мови,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національних  історичних  і  культурних  цінностей українського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інших народів,  підготовку дитини до свідомого життя у суспільстві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    дусі    взаєморозуміння,    миру,   милосердя,   забезпечення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рівноправності всіх членів  суспільства,  злагоди  та  дружби  між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народами, етнічними, національними, релігійними групами.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надає батькам або особам,  які їх замінюють, допомогу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 виконанні ними своїх обов'язків щодо  виховання  дітей,  захищає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права сім'ї, сприяє розвитку мережі дитячих закладів.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Позбавлення батьківських прав або відібрання дитини у батьків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без позбавлення їх цих прав  не  звільняє  батьків  від  обов'язку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утримувати дітей.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     Порядок і  розміри відшкодування витрат на перебування дитини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 будинку дитини,  дитячому будинку,  дитячому  будинку-інтернаті,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школі-інтернаті, дитячому будинку сімейного типу, прийомній сім'ї,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іншому закладі для дітей-сиріт та дітей, позбавлених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піклування, встановлюються 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Батьки або особи,  які їх замінюють,  несуть відповідальність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 порушення прав і обмеження законних інтересів дитини на охорону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здоров'я,  фізичний і духовний розвиток,  навчання, невиконання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ухилення  від  виконання  батьківських  обов'язків  відповідно 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закону.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 разі   відмови   від  надання  дитині  необхідної  медичної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допомоги,  якщо це загрожує її здоров'ю,  батьки або особи, які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замінюють,  несуть  відповідальність  згідно  з  законом.  Медичні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працівники у разі критичного стану здоров'я дитини,  який потребує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термінового  медичного  втручання,  зобов'язані попередити батьків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або осіб,  які їх замінюють,  про  відповідальність  за  залишення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в небезпеці.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13. Державна допомога сім'ям з дітьми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 метою  створення  належних  матеріальних умов для виховання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 у сім'ях держава надає батькам або особам, які їх замінюють,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соціальну  допомогу,  передбачену  Законом  України  "Про державну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допомогу сім'ям з дітьми" ( 2811-12 ) та іншими законами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Сім'ям з  дітьми  у  порядку,   що   визначається   Кабінетом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Міністрів  України,  надаються  пільгові  довгострокові кредити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придбання житла, предметів довгострокового користування та житлове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будівництво.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Багатодітним сім'ям надаються такі пільги: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1) 50-відсоткова   знижка   плати   за   користування  житлом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(квартирна плата) в межах норм, передбачених чинним законодавством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(21  кв.  метр загальної площі житла на кожного члена сім'ї,  який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постійно проживає в  жилому  приміщенні  (будинку),  та  додатково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10,5 кв. метра на сім'ю);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2) 50-відсоткова  знижка  плати  за користування комунальними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послугами (газопостачання,  електропостачання та інші послуги)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вартості  скрапленого  балонного газу для побутових потреб у межах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норм, визначених законодавством.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     Площа житла, на яку надається знижка при розрахунках плати за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опалення,  становить 21 кв. метр опалюваної площі на кожного члена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сім'ї,  який постійно проживає в жилому приміщенні  (будинку),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додатково 10,5 кв. метра на сім'ю;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3) 50-відсоткова   знижка   вартості  палива,  у  тому  числі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рідкого,  в межах норм,  визначених законодавством,  у  разі  якщо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відповідні будинки не мають центрального опалення;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4) позачергове  встановлення квартирних телефонів.  Абонентна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плата  за  користування  квартирним  телефоном  встановлюється 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розмірі 50 відсотків від затверджених тарифів.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Статтю 13 доповнено частиною третьою згідно із Законом N 1343-VI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Пільги щодо  плати за користування житлом (квартирної плати),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комунальними послугами та вартості  палива,  передбачені  пунктами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1-3  частини  третьої  цієї статті,  надаються багатодітним сім'ям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незалежно від виду житла та форми власності на нього.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13  доповнено  частиною  четвертою  згідно  із 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1343-VI 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Дітям з багатодітних сімей надаються такі пільги: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1) безоплатне одержання ліків за рецептами лікарів;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2) щорічне медичне обстеження і диспансеризація  в  державних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та  комунальних закладах охорони здоров'я із залученням необхідних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спеціалістів, а також компенсація витрат на зубопротезування;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3) першочергове  обслуговування  в  лікувально-профілактичних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закладах, аптеках та першочергова госпіталізація;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4) безоплатний  проїзд  усіма  видами  міського пасажирського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транспорту  (крім  таксі),  автомобільним  транспортом  загального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користування в сільській місцевості,  а також залізничним і водним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транспортом приміського  сполучення  та  автобусами  приміських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міжміських  маршрутів,  у  тому  числі внутрірайонних,  внутрі-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міжобласних незалежно від відстані та місця проживання;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5) безоплатне одержання послуг з оздоровлення  та  відпочинку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відповідно  до  Закону  України  "Про  оздоровлення  та відпочинок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дітей" ( 375-17 ).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13  доповнено  частиною  п'ятою  згідно  із 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1343-VI 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Батькам і дітям з  багатодітних  сімей  видаються  відповідні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посвідчення.   Зразок   посвідчення   (   209а-2010-п  ),  порядок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виготовлення  і  видачі  посвідчень  ( 209-2010-п ) встановлюються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Кабінетом Міністрів України.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13 доповнено частиною шостою згідно із Законом N 1343-VI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14. Розлучення дитини з сім'єю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та  батьки  не повинні розлучатися всупереч їх волі,  за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винятком випадків,  коли таке  розлучення  необхідне  в  інтересах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і цього вимагає рішення суду, що набрало законної сили.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Під час вчинення дій, пов'язаних з розлученням дитини з одним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або обома батьками,  а також інших дій,  що стосуються  дитини,  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порядку,  встановленому  законом,  судом  заслуховується  думка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побажання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15. Право дитини на контакт з батьками,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які проживають окремо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Назва  статті  15  в  редакції Закону N 1397-VI ( 1397-17 )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21.05.2009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Дитина, яка проживає окремо від батьків або одного з них, має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право на підтримання  з  ними  регулярних  особистих  стосунків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прямих контактів.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Батьки, які  проживають окремо від дитини,  зобов'язані брати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участь у її вихованні і мають право спілкуватися з нею, якщо судом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визнано,   що   таке  спілкування  не  перешкоджатиме  нормальному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вихованню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Уразі коли батьки не можуть дійти згоди щодо участі одного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батьків,  який проживає окремо,  у вихованні дитини, порядок такої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участі визначається органами опіки та піклування за участю батьків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виходячи з інтересів дитини. Рішення органів опіки та піклування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цих  питань можуть бути оскаржені до суду у порядку, встановленому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 має   право  на  отримання  інформації  про  відсутніх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батьків,  якщо це  не  завдає  шкоди  її  психічному  і  фізичному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здоров'ю.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16. Право дитини на контакт з батьками, іншими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членами сім'ї та родичами, які проживають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у різних державах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Назва  статті  16  в  редакції Закону N 1397-VI ( 1397-17 )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21.05.2009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Дитина, батьки якої проживають у різних державах,  має  право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  регулярні особисті стосунки і прямі контакти з обома батьками.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Дитина та її батьки для возз'єднання сім'ї мають право на  вільний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в'їзд  в  Україну  та  виїзд  з  України у порядку,  встановленому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Батьки,   інші   члени  сім'ї  та  родичі,  зокрема  ті,  які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проживають  у різних державах, не повинні перешкоджати одне одному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реалізувати   право   дитини   на   контакт  з  ними,  зобов'язані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гарантувати  повернення  дитини  до місця її постійного проживання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після  реалізації нею права на контакт, не допускати неправомірної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зміни її місця проживання.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16 доповнено частиною другою згідно із Законом N 1397-VI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( 1397-17 ) від 21.05.2009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16-1. Заходи і гарантії забезпечення виконання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рішення суду про реалізацію права дитини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на контакт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Заходи і  гарантії  забезпечення  виконання  рішення суду про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реалізацію права дитини на контакт визначаються  судом  у  кожному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конкретному випадку.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Такими заходами і гарантіями є: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зобов'язання особи,   яка  контактує  з  дитиною,  оплачувати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витрати,  пов'язані з переїздом та проживанням дитини,  а також,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разі  потреби,  -  будь-якої іншої особи,  яка супроводжує дитину,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повідомляти особі,  з якою проживає дитина,  про місце перебування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 під  час  реалізації  нею  права  на  контакт,  з'являтися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особисто  разом  з  дитиною  до  органу  опіки  та  піклування  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періодичністю, визначеною судом;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заборона зміни  місця  перебування  дитини під час реалізації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нею права на контакт;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реалізація права на контакт з дитиною на території  іноземної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держави  за  умови  подання  органу  опіки та піклування за місцем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проживання дитини документа,  що підтверджує визнання рішення суду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України про контакт з дитиною на території іншої держави;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інші заходи, передбачені законом.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Закон  доповнено  статтею  16-1  згідно  із Законом  N  1397-VI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( 1397-17 ) від 21.05.2009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17. Право дитини на майно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дитина,  в  тому  числі  й  усиновлена,  має  право  на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одержання  в  установленому  законом  порядку  в  спадщину майна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грошових коштів батьків чи одного з  них  у  разі  їх  смерті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визнання  їх  за  рішенням  суду  померлими  незалежно  від  місця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проживання.  Дитина,  батьки якої позбавлені батьківських прав,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втрачає права на успадкування їх майна.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 разі  визнання  батьків  або  одного  з  них  рішенням суду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безвісно відсутніми дитина має право на утримання  за  рахунок 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коштів і майна.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Батьки  або  особи,  які  їх  замінюють,  не  мають права без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дозволу органів опіки і піклування, наданого відповідно до закону,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укладати договори, які підлягають нотаріальному посвідченню та/або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державній  реєстрації,  відмовлятися  від належних дитині майнових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прав,  здійснювати поділ, обмін, відчуження житла, зобов'язуватися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від імені дитини порукою, видавати письмові зобов'язання.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Частина третя статті 17 в редакції Закону N 3234-VI ( 3234-17 )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від 19.04.2011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Суд уразі  позбавлення  батьків   батьківських   прав 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відібрання  дитини  без  позбавлення  батьківських  прав одночасно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накладає  заборону  на  відчуження  майна  та  житла дітей, про що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повідомляє  нотаріуса  за  місцем  знаходження  майна   та  житла.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Частина  четверта  статті  17  із  змінами, внесеними згідно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Законом N 2435-VI ( 2435-17 ) від 06.07.2010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Інші майнові   права   дитини   та   порядок    їх    захисту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встановлюються законами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18. Право дитини на житло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забезпечує   право   дитини  на  проживання  в  таких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санітарно-гігієнічних та побутових умовах, що не завдають шкоди її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фізичному та розумовому розвитку.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-  члени  сім'ї  наймача  або власника жилого приміщення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мають право користуватися займаним приміщенням нарівні з власником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або наймачем.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Органи опіки  та  піклування зобов'язані здійснювати контроль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 додержанням батьками або особами, які їх замінюють, майнових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житлових  прав  дітей  при  відчуженні  жилих приміщень та купівлі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нового житла.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Розділ 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ДИТИНА І СУСПІЛЬСТВО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19. Право на освіту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Кожна дитина має право на освіту.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гарантує  доступність  і  безоплатність   дошкільної,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повної загальної середньої,  професійно-технічної,  вищої освіти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державних і комунальних  навчальних  закладах;  надання  державних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стипендій  та  пільг  учням  і  студентам  цих закладів у порядку,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встановленому 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забезпечує  право  на  вибір  навчального  закладу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навчання  рідною  мовою  чи  на вивчення рідної мови у державних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комунальних навчальних закладах.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Місцеві органи   виконавчої   влади   та   органи   місцевого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самоврядування  організовують облік дітей дошкільного та шкільного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віку для виконання вимог щодо навчання  дітей  у  загальноосвітніх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навчальних закладах.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Учні державних   професійно-технічних   навчальних  закладів,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студенти вищих навчальних закладів I-IV рівнів акредитації з числа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дітей-сиріт,    дітей,   позбавлених   батьківського  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перебувають  на  повному  утриманні   держави.   Порядок   повного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державного    утримання    та    забезпечення    учнів   державних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професійно-технічних навчальних закладів безоплатним харчуванням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стипендією встановлюється Кабінетом Міністрів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Діти-сироти та діти,  позбавлені батьківського піклування (за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винятком тих, які мають вади фізичного та розумового розвитку і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можуть  навчатися  в загальних навчальних закладах),  навчаються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загальноосвітніх школах.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Для  дітей-інвалідів та інвалідів з дитинства, які потребують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опіки і стороннього догляду,  органи управління освітою, за згодою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>батьків дітей або осіб,  які їх замінюють, забезпечують навчання 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загальноосвітніх  та   спеціальних   загальноосвітніх   навчальних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закладах за відповідними навчальними програмами,  у тому числі і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домашніх  умовах.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19  доповнено  частиною  згідно  із  Законом  N 2414-IV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( 2414-15 ) від 03.02.2005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Діти-інваліди та інваліди  з  дитинства,  які  перебувають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реабілітаційних  закладах,  закладах  та установах системи охорони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здоров'я,  системи праці та соціального захисту  населення,  мають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право   на   здобуття   освіти   за   індивідуальними  навчальними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програмами,  які   узгоджуються   з   індивідуальними   програмами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реабілітації дітей-інвалідів та інвалідів з дитинства.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19  доповнено  частиною  згідно  із  Законом  N 2414-IV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( 2414-15 ) від 03.02.2005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забезпечує пільгові умови для вступу до державних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комунальних   професійно-технічних,   вищих   навчальних  закладів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дітям-інвалідам,  дітям-сиротам,  дітям, позбавленим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піклування,  та іншим категоріям дітей, які потребують соціального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захисту,  у тому числі дітям з багатодітних сімей, у складі яких 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п'ятеро і більше дітей, за умови наявності у них достатнього рівня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підготовки.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Частина дев'ята статт 19 із змінами, внесеними згідно із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N 1343-VI 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 з  багатодітних сімей, у складі яких є п'ятеро і більше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дітей,  а  також  особи  віком  від  18 до 23 років із таких сімей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звільняються  від  плати  за  навчання у вищих навчальних закладах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державної  та  комунальної форми власності усіх рівнів акредитації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   умови,   що   певний   освітньо-кваліфікаційний  рівень  вони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здобувають вперше.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{  Статтю  19  доповнено  частиною  згідно  із  Законом  N 1343-VI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( 1343-17 ) від 19.05.2009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Норми навантаження   у   навчальних   програмах   та   планах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навчальних  закладів  повинні  визначатися  з  урахуванням віку та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стану здоров'я дітей.  Контроль за дотриманням цих норм у порядку,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встановленому   законодавством,   забезпечують  органи  управління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освітою та органи охорони здоров'я.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 порядку,  встановленому законодавством,  держава забезпечує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підтримку   та   заохочення   особливо  обдарованих  дітей  шляхом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направлення їх на навчання до провідних вітчизняних  та  іноземних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навчальних закладів і встановлення спеціальних стипендій.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20. Залучення дитини до національної та світової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культури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 метою   сприяння   соціальному,    духовному,    моральному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благополуччю,   всебічному   здоровому   розвитку  дитини  держава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забезпечує їй безкоштовний  доступ  до  національних  духовних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історичних  цінностей,  досягнень світової культури шляхом надання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можливості  користування   бібліотечними   фондами,   виставковими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залами,  музеями тощо. З цією метою створюється мережа спеціальних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дитячих   закладів   культури,   закладів   позашкільної   освіти,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діяльність  яких спрямовується на сприяння розвитку індивідуальної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та колективної творчості дітей.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Розробка навчальних програм,  що застосовуються в  навчальних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закладах,  повинна  базуватися  на  найкращих  здобутках людства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сфері культури,  засадах моралі та  добра,  національних  духовних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традиціях.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Держава сприяє  випуску  і  забезпеченню доступності кіно-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відеофільмів,  теле- і радіопередач,  виданню  друкованих  засобів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масової інформації, розрахованих на дитячу та молодіжну аудиторію,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 також поширенню іншої корисної для  культурного  розвитку  дітей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інформації.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Забороняється пропагування   у   засобах  масової  інформації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культу  насильства  і  жорстокості,  розповсюдження порнографії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інформації, що зневажає людську гідність і завдає шкоди моральному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благополуччю 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21. Дитина і праця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Порядок застосування праці дітей визначається  законодавством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України про працю.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Вік, з   якого   допускається  прийняття  дитини  на  роботу,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становить 16 років.  Діти,  які досягли  15-річного  віку,  можуть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прийматися  на роботу,  що не завдає шкоди їх здоров'ю і навчанню,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 згодою одного з батьків або особи, яка замінює батьків.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Для дітей,  молодших  16  років,  тривалість  робочого   часу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обмежується  відповідно  до  потреб  їх  розвитку  та  професійної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підготовки.  Час,  витрачений  дитиною  за  згодою  власника 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уповноваженого   ним  органу  на  професійну  підготовку  в  межах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встановленого  законодавством  робочого  часу,  зараховується   як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робочий час.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Забороняється  залучення  дітей  до  найгірших  форм  дитячої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праці,  участі  у  важких  роботах  і  роботах  з  шкідливими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небезпечними  умовами  праці,  а  також на підземних роботах та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праці  понад  встановлений  законодавством скорочений робочий час.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 Частина  четверта  статті  21  із  змінами, внесеними згідно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Законом N 2414-IV ( 2414-15 ) від 03.02.2005 )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До найгірших форм дитячої праці належать: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усі форми рабства або практика,  подібна до рабства, зокрема,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продаж  дітей  та  торгівля  ними,  боргова  залежність,  а  також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примусова чи обов'язкова праця, включаючи примусове чи обов'язкове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вербування дітей для використання їх у збройних конфліктах;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використання, вербування або пропонування дитини для зайняття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проституцією,    виробництва    порнографічної    продукції     чи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порнографічних вистав;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використання, вербування    або   пропонування   дитини   для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незаконної діяльності;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робота, яка за своїм  характером  чи  умовами,  в  яких  вона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виконується,  може завдати шкоди фізичному або психічному здоров'ю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дитини.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 Статтю  21  доповнено  частиною  згідно  із  Законом  N 2414-IV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( 2414-15 ) від 03.02.2005 )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приймаються на роботу лише після попереднього  медичного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огляду  за наявності письмового медичного висновку про відсутність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>протипоказань для участі у трудовій діяльності та в подальшому  до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досягнення  21 року щорічно підлягають обов'язковим профілактичним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медичним оглядам.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Участь у  трудовій  діяльності  дітей-інвалідів  та  дітей 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вадами  фізичного  та  розумового  розвитку  забезпечується шляхом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створення відповідної мережі робочих місць.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 метою захисту  своїх  трудових  прав  діти,  які  працюють,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можуть  створювати  професійні  спілки  або  вступати  до існуючих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професійних  спілок  у   порядку,   встановленому   законодавством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Державний контроль  і  нагляд  за  додержанням  трудових прав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дитини  забезпечується  в  порядку,  встановленому  законодавством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22. Право на зайняття підприємницькою діяльністю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Діти, які  досягли  16-річного  віку,  мають  право займатися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підприємницькою  діяльністю,  можуть  бути  членами   колективного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сільськогосподарського   підприємства   та   членами   селянського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(фермерського) господарства в порядку, встановленому 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23. Право на об'єднання в дитячі та молодіжні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організації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 мають   право  на  об'єднання  в  самостійні  дитячі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молодіжні громадські організації за умови,  що  їх  діяльність  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суперечить Конституції  України ( 254к/96-ВР ) та законам України,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не порушує громадський порядок і безпеку держави,  права і свободи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інших осіб, не шкодить моралі та здоров'ю дітей та інших громадян.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Дитячі громадські    організації   можуть   створювати   свої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об'єднання,  встановлювати  контакти   з   дитячими   громадськими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організаціями   інших   країн,  вступати  до  міжнародних  дитячих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об'єднань.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Створення дитячих  організацій  політичного  та   релігійного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спрямування забороняється.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Місцеві органи   виконавчої   влади   та   органи   місцевого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самоврядування   надають   допомогу   дитячим   організаціям 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об'єднанням, сприяють їх роботі.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        Розділ 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ДИТИНА В НЕСПРИЯТЛИВИХ УМОВАХ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     ЕКСТРЕМАЛЬНИХ СИТУАЦІЯХ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Стаття 24. Утримання і виховання дітей-сиріт та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позбавлених батьківського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           та безпритульних дітей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Утримання і  виховання  дітей-сиріт  та  дітей,  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батьківського піклування, забезпечує держава.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Безпритульні діти в порядку, встановленому законом, тимчасово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розміщуються  у  притулках  для  неповнолітніх  служб  у   справах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lastRenderedPageBreak/>
        <w:t xml:space="preserve">неповнолітніх,  у  яких створюються належні житлово-побутові умови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та умови,  спрямовані на забезпечення їх соціальної  адаптації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підготовку  до  повернення  у рідні сім'ї або передачі під опіку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піклування,  надається  правова,  психологічна,  медична  та  інша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допомога таким дітям.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Діти-сироти та  діти,  позбавлені  батьківського 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повинні бути передані під опіку чи піклування,  на усиновлення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влаштовані  на  виховання  в  сім'ї  громадян (прийомні сім'ї), 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будинки дитини,  дитячі будинки,  школи-інтернати,  дитячі будинки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сімейного  типу  на  повне  державне  утримання.  Вихованцям таких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закладів  створюються  необхідні  умови  для   їх   всебічного 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гармонійного розвитку, підготовки до самостійного життя та праці.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Посадові особи  органів  державної влади та органів місцевого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самоврядування,  працівники Міністерства внутрішніх справ України,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працівники      органів     соціального     захисту     населення,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житлово-експлуатаційних    організацій,    навчальних    закладів,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громадяни  та  інші  особи,  яким  стало відомо про факт залишення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 без  опіки  (піклування)  батьків,   зобов'язані   негайно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повідомити про це органи опіки та піклування за місцем знаходження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Усиновлення допускається виключно в інтересах дитини  України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відповідно до закону.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Усиновлення (удочеріння)  є  оформлена  спеціальним юридичним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актом (рішенням суду) передача на виховання в сім'ю неповнолітньої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дитини на правах сина чи дочки.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Усиновлення дитини,  яка  є громадянином України,  іноземними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громадянами провадиться,  якщо були вичерпані всі можливості  щодо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передачі  під  опіку,  піклування,  на  усиновлення чи виховання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сім'ї громадян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     Усиновлення  дитини,  яка  є  громадянином  України,  не може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здійснюватися  іноземцем,  який не перебуває в шлюбі, за винятком,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коли  іноземець  є  родичем дитини. { Статтю 24 доповнено частиною </w:t>
      </w:r>
    </w:p>
    <w:p w:rsidR="00D82BE3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</w:rPr>
        <w:t>згідно із Законом N 257-VI ( 257-17 ) від 10.04.2008 }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Переважне право серед інших іноземних громадян на усиновлення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дитини,  яка  є  громадянином  України,  мають  іноземні громадяни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країн,  які уклали міжнародні договори з Україною про  усиновлення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 та дітей, позбавлених батьківського піклування.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передачі  дітей  на  усиновлення,  а також здійснення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контролю  за  умовами  їх  проживання   і   виховання   в   сім'ях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усиновителів встановлюється Кабінетом Міністрів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Посередницька,  комерційна діяльність щодо усиновлення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передання  їх  під  опіку,  піклування  чи  на  виховання  в сім'ї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громадян    України,   іноземців   або   осіб   без   громадянства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забороняється.  (  Частина  десята  статті  24  в  редакції Закону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N 2414-IV ( 2414-15 ) від 03.02.2005 )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створення,      реорганізації      та      ліквідації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навчально-виховних закладів для дітей-сиріт та дітей, 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 піклування,  передачі дітей на виховання та спільне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в прийомні сім'ї або дитячі будинки сімейного  типу,  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також   положення   про  них  затверджуються  Кабінетом  Міністрів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 закладів для  дітей-сиріт  та  дітей, 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піклування,  які здійснюють виховні функції,  в разі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вчинення  аморального  проступку,  не  сумісного  з   продовженням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роботи, притягаються до дисциплінарної відповідальності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встановленому 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Контроль за умовами виховання  і  проживання  дітей-сиріт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дітей,  позбавлених  батьківського  піклування,  в сім'ях опікунів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(піклувальників), усиновителів, у дитячих будинках сімейного типу,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  прийомних  сім'ях  покладається  на  органи опіки і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центри  соціальних  служб  для  сім'ї,  дітей  та  молоді або інші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 уповноважені органи. ( Частина тринадцята статті 24 із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змінами,  внесеними  згідно із Законами N 3109-III ( 3109-14 )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07.03.2002, N 2353-IV ( 2353-15 ) від 18.01.2005 )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25. Соціальний захист дітей-сиріт та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позбавлених батьківського піклування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Діти, які   внаслідок  смерті  батьків,  позбавлення  батьків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прав,  хвороби батьків чи з інших  причин  залишилися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без  батьківського  піклування,  мають право на особливий захист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допомогу з боку держави.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Відсутність одного  або  обох  з  батьків  та  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  підтверджується   відповідними   документами,  які  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 надання  цим  дітям  матеріального  забезпечення  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пільг, передбачених 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У разі    передачі    дітей-сиріт   та   дітей,  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батьківського піклування,  під опіку чи піклування,  влаштування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будинки дитини,  дитячі будинки,  школи-інтернати,  дитячі будинки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типу та прийомні сім'ї жиле  приміщення,  в  якому  вони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проживали, зберігається за дітьми протягом усього часу перебування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їх в цих закладах,  у опікунів чи піклувальників, дитячому будинку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типу,  прийомній сім'ї незалежно від того, чи проживають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 жилому приміщенні,  з якого вибули діти,  інші члени сім'ї. Жиле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приміщення,  яке  зберігається  за  дітьми,  може  бути передано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оренду іншим громадянам на строк до повернення дітей із зазначених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закладів,  від  опікунів  чи піклувальників,  з прийомної сім'ї чи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дитячого  будинку  сімейного типу. Порядок збереження і передачі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оренду  жилого  приміщення  та  іншого майна дитини затверджується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Кабінетом Міністрів України. { Частина третя статті 25 із змінами,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згідно із Законом N 2394-VI ( 2394-17 ) від 01.07.2010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  забезпечує   дітям-сиротам  та  дітям,  позбавленим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 піклування,  а  також  особам  з  їх  числа, які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передачі  під  опіку  чи  піклування, влаштування в дитячі будинки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 типу, прийомні сім'ї, заклади для дітей-сиріт та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 батьківського піклування, мали впорядковане житло, що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зберігалося  за  ними, вселення їх у ці приміщення і повернення їм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майна, що знаходилося в цих приміщеннях на день передачі дітей під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опіку  чи піклування, влаштування в дитячі будинки сімейного типу,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прийомні  сім'ї,  заклади  для  дітей-сиріт  та дітей,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 піклування. { Частина четверта статті 25 в редакції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Закону N 2394-VI ( 2394-17 ) від 01.07.2010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Діти-сироти та діти, позбавлені батьківського піклування, які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  передачі під опіку чи піклування, влаштування в дитячі будинки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 типу, прийомні сім'ї, заклади для дітей-сиріт та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батьківського піклування, не мали впорядкованого житла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або  вселення яких у приміщення, що зберігалося за ними, неможливе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 його  знищення  чи  пошкодження  або  з  інших поважних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причин, що унеможливлюють проживання там цих дітей, забезпечуються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  впорядкованим  житлом  за  місцем  їх  походження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 до  влаштування в сім'ї громадян, відповідні заклади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порядку,  встановленому  Кабінетом  Міністрів України. { Статтю 25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доповнено  частиною  згідно  із  Законом N 2394-VI ( 2394-17 ) від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01.07.2010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гарантує   матеріальну   допомогу   на   дітей,   які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  під   опікою  чи  піклуванням,  у  дитячих  будинках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 типу  і  прийомних  сім'ях  у  порядку,   встановленому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Дітям-сиротам    та    дітям,    позбавленим    батьківського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піклування,  після  досягнення  ними  18-річного  віку   надається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одноразова  допомога  у  розмірах і порядку,  визначених Кабінетом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( 823-2005-п ). ( Дію частини статті 25 зупинено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  2003 рік згідно із Законом N 380-IV ( 380-15 ) від 26.12.2002;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дію  частини  статті  25  зупинено на 2004 рік згідно  із 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N  1344-IV ( 1344-15 ) від 27.11.2003; в редакції Закону N 2505-IV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>( 2505-15 ) від 25.03.2005 )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  Установити,  що  у  2004  році  положення  і норми, передбачені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частиною  статті  25 реалізуються в розмірах і порядку, визначених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Кабінетом  Міністрів  України,  в  межах  видатків,  врахованих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розрахунках  до Державного бюджету України та місцевих бюджетів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2004 рік згідно із Законом N 1344-IV ( 1344-15 ) від 27.11.2003 )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гарантує   працевлаштування   дітей-сиріт  та  дітей,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 батьківського  піклування,  після  повернення  їх  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дитячих  закладів,  від  опікунів  чи  піклувальників,  з  дитячих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будинків сімейного типу та прийомних сімей,  закінчення навчання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та комунальних навчальних закладах.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26. Захист прав дітей-інвалідів та дітей з вадами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розумового або фізичного розвитку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Дискримінація дітей-інвалідів та дітей  з  вадами  розумового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або фізичного розвитку забороняється.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сприяє  створенню  дітям-інвалідам  та дітям з вадами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розумового або фізичного розвитку необхідних умов, рівних з іншими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громадянами  можливостей  для  повноцінного  життя  та  розвитку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 індивідуальних  здібностей  та  інтересів,   гарантує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надання їм відповідної матеріальної допомоги,  встановлення одному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  батьків  дитини-інваліда  чи  особі,  яка  його   замінює,  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підприємстві,   в  установі  чи  організації  незалежно  від  форм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 за його  згодою,  скороченого  робочого  дня,  надання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оплачуваної відпустки на строк до 5 днів, відпустки без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 заробітної  плати   та   інших   пільг,   передбачених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Дітям-інвалідам та  дітям  з  вадами розумового або фізичного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розвитку    надається    безоплатна    спеціалізована     медична,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дефектологічна  і психологічна допомога та здійснюється безоплатне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 у  відповідних  державних  і  комунальних   закладах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охорони    здоров'я,   надається   можливість   отримати   базову,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професійно-технічну та  вищу  освіту,  в  тому  числі  в  домашніх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умовах.  Таким дітям гарантується безоплатне забезпечення засобами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індивідуальної корекції.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  створення   умов   для   безперешкодного    доступу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дітей-інвалідів  та  дітей з вадами фізичного розвитку до об'єктів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 інфраструктури  планування   та   забудова   населених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пунктів,  формування  жилих  районів,  розробка  проектних рішень,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реконструкція будинків,  споруд та  їх  комплексів,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об'єктів  та засобів громадського транспорту повинні здійснюватися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  дотриманням  вимог  Закону  України  "Про   основи   соціальної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захищеності інвалідів в Україні" ( 875-12 ).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Діти-інваліди   мають   право   на   безоплатне  матеріальне,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соціально-побутове і медичне забезпечення,  а  також  забезпечення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медикаментами,   технічними   й   іншими  засобами  індивідуальної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корекції  відповідно  до  законодавства.  (  Статтю  26  доповнено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частиною згідно із Законом N 2414-IV ( 2414-15 ) від 03.02.2005 )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Діти-інваліди, які мають порушення  опорно-рухового  апарату,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  наявності  відповідного висновку медико-соціальної експертизи,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підтверджує  їх  право  на  забезпечення  автомобілем  (у  разі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 з  ручним  керуванням),  і яким виповнилося 5 років,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забезпечуються автотранспортними  засобами  на  пільгових  умовах.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Право  на управління таким автотранспортним засобом,  за наявності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документа на право  управління  автомобілем,  набуває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один   із   повнолітніх  членів  сім'ї  (або  найближчих  родичів)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інваліда.  (  Статтю  26  доповнено  частиною  згідно  із  Законом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N 2414-IV ( 2414-15 ) від 03.02.2005 )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Діти-інваліди  з  числа  дітей-сиріт  та  дітей,  позбавлених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 піклування, які проживають у сім'ях піклувальників,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прийомних  сім'ях,  дитячих будинках сімейного типу, державних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  дитячих   закладах,   після   досягнення  повноліття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забезпечуються  житлом  у порядку, встановленому статтею 33 Закону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України  "Про основи соціальної захищеності інвалідів  в  Україні"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  875-12 ). { Частина сьома статті 26 в редакції Закону N 2394-VI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( 2394-17 ) від 01.07.2010 }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27. Заклади для дітей-інвалідів та дітей з вадами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розумового або фізичного розвитку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Для дітей-інвалідів  та  дітей  з   вадами   розумового 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розвитку, які не можуть навчатися в загальних навчальних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закладах,    створюються    спеціальні    загальноосвітні    школи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(школи-інтернати),       загальноосвітні      санаторні      школи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(школи-інтернати),    будинки-інтернати    для    дітей-інвалідів,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дошкільні  та  інші  заклади,  в  яких вони утримуються за рахунок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держави.  При направленні дітей до таких  закладів  останні  мають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обиратися  з  урахуванням  принципу їх максимальної територіальної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наближеності  до  місця  проживання  батьків  або  осіб,   що   їх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замінюють.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Кошти на  фінансування  будівництва та утримання закладів для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дітей-інвалідів і дітей з вадами розумового або фізичного розвитку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  Державному бюджеті України,  бюджеті Автономної Республіки Крим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та місцевих бюджетах виділяються окремою статтею.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28. Захист дітей, які постраждали внаслідок стихійного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лиха, техногенних аварій, катастроф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Дітям, які постраждали внаслідок стихійного лиха, техногенних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аварій,  катастроф,  держава  забезпечує  всебічну  підтримку.   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порядку,    встановленому    законодавством,    їм    гарантується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першочергове і невідкладне відселення з небезпечної зони,  надання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кваліфікованої    безоплатної   медичної   допомоги,   пенсійного,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та іншого забезпечення,  компенсацій за  втрачене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пошкоджене   майно  та  житло,  вживаються  заходи  щодо  сприяння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возз'єднанню з членами сім'ї.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29. Державна допомога дітям, ураженим ВІЛ-інфекцією,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 дітям, хворим на інші невиліковні та тяжкі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хвороби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Дітям, ураженим ВІЛ-інфекцією  (ВІЛ-інфіковані  та  хворі 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СНІД),  гарантується  державна  допомога  в  порядку  та  обсягах,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 Законом  України  "Про  запобігання  захворюванню  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синдром   набутого   імунодефіциту  (СНІД)  та  соціальний  захист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населення" ( 1972-12 ).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Діти, хворі на інші невиліковні та тяжкі хвороби, мають право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  державну  допомогу  в  порядку,  встановленому  законодавством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30. Заборона участі дітей у воєнних діях і збройних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конфліктах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Участь дітей у воєнних діях і збройних конфліктах,  створення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дитячих воєнізованих організацій та  формувань,  пропаганда  серед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 війни і насильства забороняються.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вживає всіх можливих заходів для забезпечення захисту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  дітей,  які  перебувають  у  зоні  воєнних  дій  і  збройних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конфліктів,  та догляду за ними. Їм надається матеріальна, медична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та інша допомога,  в разі потреби їх  влаштовують  у  заклади  для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   та   дітей,  позбавлених  батьківського  піклування,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заклади охорони здоров'я тощо.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31. Захист дітей-біженців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Держава  через  уповноважені органи вживає необхідних заходів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щодо забезпечення захисту дітей-біженців на території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Органи міграційної  служби сприяють розшуку батьків або інших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законних  представників  дітей-біженців,  розлучених  із  сім'ями,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влаштуванню таких дітей у відповідні дитячі заклади або сім'ї.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Органи опіки  та піклування вживають заходів щодо тимчасового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у відповідні дитячі заклади або сім'ї  дітей-біженців,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розлучених з сім'ями,  встановлення опіки чи піклування над такими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дітьми,  сприяють  дітям-біженцям,   розлученим   з   сім'ями,   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>реалізації їхніх прав.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( Стаття 31 в редакції Закону N 177-IV ( 177-15 ) від 26.09.2002 )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32. Захист дитини від незаконного переміщення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У порядку,   встановленому    законодавством    України 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 міжнародними договорами,  держава вживає заходів для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боротьби з незаконним переміщенням,  вивезенням  та  неповерненням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дітей  з-за  кордону,  їх  викраденням,  торгівлею та контрабандою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ними.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33. Захист прав дитини на особисту свободу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Право дитини на особисту свободу охороняється 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Затримання та   арешт   неповнолітніх    застосовується    як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винятковий  захід  і  тільки  у випадках та порядку,  встановлених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законом.  Про  затримання   дитини   відповідні   органи   негайно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повідомляють  батьків  чи осіб,  які їх замінюють,  а також органи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прокуратури.  Забороняється утримання дитини в одному приміщенні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дорослими затриманими, арештованими чи засудженими особами.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притягнення     неповнолітніх     до     кримінальної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 та  відбування  ними  покарання   встановлюється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Не допускається  застосування  до дитини насильства,  погроз,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інших незаконних дій з  метою  примушення  її  дати  показання  як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свідка або визнання своєї вини.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Примусові заходи  виховного  характеру  за  вчинення  дитиною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злочину або в інших передбачених законом  випадках  застосовуються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до неї лише судом.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34. Захист прав дитини в спеціальних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навчально-виховних закладах для неповнолітніх,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які потребують особливих умов виховання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Неповнолітні правопорушники,  які  потребують  особливих умов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виховання,  в порядку,  встановленому  законом,  направляються 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  шкіл  соціальної  реабілітації  та  професійних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училищ соціальної реабілітації.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Неповнолітні, які   вживають    алкоголь,    наркотики,  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неповнолітні,  які за станом здоров'я не можуть бути направлені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 шкіл  соціальної  реабілітації  та   професійних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училищ соціальної реабілітації,  в порядку, встановленому законом,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направляються   до    центрів    медико-соціальної    реабілітації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неповнолітніх.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Дітям, які  перебувають  у зазначених закладах,  гарантується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право на гуманне ставлення з боку оточуючих,  на охорону здоров'я,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 базової  освіти  і професійної підготовки,  побачення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батьками або особами,  які їх замінюють, відпустку, листування, на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передач,  посилок від батьків, гуманітарних, благодійних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та інших громадських організацій,  які виявили  бажання  допомогти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їм, у порядку, встановленому законодавством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Розділ VI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ВІДПОВІДАЛЬНІСТЬ ЗА ПОРУШЕННЯ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ЗАКОНОДАВСТВА ПРО ОХОРОНУ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35. Відповідальність за порушення законодавства про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охорону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Особи, винні  у  порушенні  вимог  законодавства  про охорону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дитинства,   несуть    цивільно-правову,    адміністративну    або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кримінальну відповідальність відповідно до законів України.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Розділ VII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МІЖНАРОДНЕ СПІВРОБІТНИЦТВО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36. Участь України у міжнародному співробітництві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охорони дитинства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Україна бере участь у міжнародному співробітництві  з  питань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охорони  дитинства  та  захисту законних прав дитини відповідно 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норм міжнародного права.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У порядку,   встановленому   законом,   Україна   укладає   з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іноземними  державами  договори  про  правову  допомогу  і правові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 цивільних,  сімейних та кримінальних справах, з питань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захисту дітей - громадян України, усиновлених іноземними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громадянами,  та  здійснення  контролю  за  умовами  утримання  та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таких дітей у сім'ях іноземних громадян.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37. Міжнародні договори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Якщо міжнародним  договором,  згода  на  обов'язковість якого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надана Верховною Радою України,  встановлено інші правила, ніж ті,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що  містяться  у  законодавстві  України  про  охорону  дитинства,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застосовуються правила міжнародного договору.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Розділ VIII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ПРИКІНЦЕВІ ПОЛОЖЕННЯ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1. Цей Закон набирає чинності з дня його опублікування.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2. Кабінету Міністрів України у тримісячний термін: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подати на розгляд  Верховної  Ради  України  пропозиції  щодо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законів України, що випливають з цього Закону;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привести свої  нормативно-правові  акти у відповідність з цим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Законом;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забезпечити перегляд і скасування  міністерствами  та  іншими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центральними    органами    виконавчої    влади   прийнятих   ними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 актів,  що  не  відповідають  вимогам   цього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Закону.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України                                         Л.КУЧМА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м. Київ, 26 квітня 2001 року </w:t>
      </w:r>
    </w:p>
    <w:p w:rsidR="00840F01" w:rsidRPr="00ED46FA" w:rsidRDefault="00840F01" w:rsidP="00840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FA">
        <w:rPr>
          <w:rFonts w:ascii="Times New Roman" w:hAnsi="Times New Roman" w:cs="Times New Roman"/>
          <w:sz w:val="28"/>
          <w:szCs w:val="28"/>
          <w:lang w:val="uk-UA"/>
        </w:rPr>
        <w:t xml:space="preserve">          N 2402-III</w:t>
      </w:r>
    </w:p>
    <w:sectPr w:rsidR="00840F01" w:rsidRPr="00ED46FA" w:rsidSect="00B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40F01"/>
    <w:rsid w:val="00000F85"/>
    <w:rsid w:val="000113F6"/>
    <w:rsid w:val="000351C8"/>
    <w:rsid w:val="00037D72"/>
    <w:rsid w:val="00045387"/>
    <w:rsid w:val="0004740D"/>
    <w:rsid w:val="0005021B"/>
    <w:rsid w:val="00077642"/>
    <w:rsid w:val="000811E0"/>
    <w:rsid w:val="000916DA"/>
    <w:rsid w:val="00092284"/>
    <w:rsid w:val="000940A6"/>
    <w:rsid w:val="000A16BF"/>
    <w:rsid w:val="000A7113"/>
    <w:rsid w:val="000A7370"/>
    <w:rsid w:val="000C31BF"/>
    <w:rsid w:val="000C39EF"/>
    <w:rsid w:val="000F1A9D"/>
    <w:rsid w:val="000F1F18"/>
    <w:rsid w:val="00106161"/>
    <w:rsid w:val="00121002"/>
    <w:rsid w:val="00123EC5"/>
    <w:rsid w:val="001343DF"/>
    <w:rsid w:val="00140564"/>
    <w:rsid w:val="0016319E"/>
    <w:rsid w:val="001643A7"/>
    <w:rsid w:val="00165DC9"/>
    <w:rsid w:val="001677E8"/>
    <w:rsid w:val="001742D6"/>
    <w:rsid w:val="00180A7D"/>
    <w:rsid w:val="001944A8"/>
    <w:rsid w:val="001A47B1"/>
    <w:rsid w:val="001B176C"/>
    <w:rsid w:val="001B29AC"/>
    <w:rsid w:val="001B5C9C"/>
    <w:rsid w:val="001B5E1D"/>
    <w:rsid w:val="001E7511"/>
    <w:rsid w:val="001F133E"/>
    <w:rsid w:val="002329EE"/>
    <w:rsid w:val="0024077D"/>
    <w:rsid w:val="00257A3A"/>
    <w:rsid w:val="0026381C"/>
    <w:rsid w:val="00263B56"/>
    <w:rsid w:val="0026546C"/>
    <w:rsid w:val="002873E2"/>
    <w:rsid w:val="002A211A"/>
    <w:rsid w:val="002A4AE6"/>
    <w:rsid w:val="002A7C37"/>
    <w:rsid w:val="002B1CFA"/>
    <w:rsid w:val="002C4621"/>
    <w:rsid w:val="002C47E9"/>
    <w:rsid w:val="002D79F0"/>
    <w:rsid w:val="002F64DA"/>
    <w:rsid w:val="003007FC"/>
    <w:rsid w:val="003054FA"/>
    <w:rsid w:val="003177D7"/>
    <w:rsid w:val="00317F22"/>
    <w:rsid w:val="0032641A"/>
    <w:rsid w:val="00334868"/>
    <w:rsid w:val="003349DF"/>
    <w:rsid w:val="003472A1"/>
    <w:rsid w:val="0035277D"/>
    <w:rsid w:val="00354457"/>
    <w:rsid w:val="003568D4"/>
    <w:rsid w:val="00360B3A"/>
    <w:rsid w:val="0036470E"/>
    <w:rsid w:val="00395A52"/>
    <w:rsid w:val="003C4211"/>
    <w:rsid w:val="003D2289"/>
    <w:rsid w:val="003E71D3"/>
    <w:rsid w:val="003F29DF"/>
    <w:rsid w:val="003F669B"/>
    <w:rsid w:val="003F724A"/>
    <w:rsid w:val="003F7E87"/>
    <w:rsid w:val="00405B8C"/>
    <w:rsid w:val="00417F10"/>
    <w:rsid w:val="00420318"/>
    <w:rsid w:val="0042732E"/>
    <w:rsid w:val="00437050"/>
    <w:rsid w:val="00442744"/>
    <w:rsid w:val="00447701"/>
    <w:rsid w:val="004603CD"/>
    <w:rsid w:val="0047557E"/>
    <w:rsid w:val="0047731C"/>
    <w:rsid w:val="00491A08"/>
    <w:rsid w:val="004B27EA"/>
    <w:rsid w:val="004B6E18"/>
    <w:rsid w:val="004D3F08"/>
    <w:rsid w:val="004D4472"/>
    <w:rsid w:val="004E16CB"/>
    <w:rsid w:val="004E1F03"/>
    <w:rsid w:val="004E60B0"/>
    <w:rsid w:val="004E7DA0"/>
    <w:rsid w:val="004F2B41"/>
    <w:rsid w:val="004F4889"/>
    <w:rsid w:val="005024A9"/>
    <w:rsid w:val="00513384"/>
    <w:rsid w:val="00553346"/>
    <w:rsid w:val="00555F6C"/>
    <w:rsid w:val="00566C2A"/>
    <w:rsid w:val="00572855"/>
    <w:rsid w:val="005A52D6"/>
    <w:rsid w:val="005A673A"/>
    <w:rsid w:val="005B026D"/>
    <w:rsid w:val="005B5634"/>
    <w:rsid w:val="005C642A"/>
    <w:rsid w:val="005D74A4"/>
    <w:rsid w:val="005E68C1"/>
    <w:rsid w:val="005F5614"/>
    <w:rsid w:val="005F6C07"/>
    <w:rsid w:val="0060032D"/>
    <w:rsid w:val="00600EF1"/>
    <w:rsid w:val="00611846"/>
    <w:rsid w:val="00620D60"/>
    <w:rsid w:val="00625D65"/>
    <w:rsid w:val="006321FB"/>
    <w:rsid w:val="00633F6F"/>
    <w:rsid w:val="0063668C"/>
    <w:rsid w:val="00640084"/>
    <w:rsid w:val="00655734"/>
    <w:rsid w:val="00682D21"/>
    <w:rsid w:val="00682EB2"/>
    <w:rsid w:val="00684C83"/>
    <w:rsid w:val="00686588"/>
    <w:rsid w:val="006A126F"/>
    <w:rsid w:val="006A371E"/>
    <w:rsid w:val="006B7E68"/>
    <w:rsid w:val="006C2105"/>
    <w:rsid w:val="006C3F7E"/>
    <w:rsid w:val="006D020B"/>
    <w:rsid w:val="006D4CC3"/>
    <w:rsid w:val="006E1B5F"/>
    <w:rsid w:val="00703F49"/>
    <w:rsid w:val="00711135"/>
    <w:rsid w:val="00737499"/>
    <w:rsid w:val="00742BBB"/>
    <w:rsid w:val="00744A14"/>
    <w:rsid w:val="0074594E"/>
    <w:rsid w:val="00750CC5"/>
    <w:rsid w:val="0076085C"/>
    <w:rsid w:val="007735B0"/>
    <w:rsid w:val="00781A25"/>
    <w:rsid w:val="007D2068"/>
    <w:rsid w:val="007F1FE3"/>
    <w:rsid w:val="007F711F"/>
    <w:rsid w:val="00801161"/>
    <w:rsid w:val="00804F7F"/>
    <w:rsid w:val="008054F3"/>
    <w:rsid w:val="00816203"/>
    <w:rsid w:val="0082303B"/>
    <w:rsid w:val="00840F01"/>
    <w:rsid w:val="00842339"/>
    <w:rsid w:val="00847A96"/>
    <w:rsid w:val="00850449"/>
    <w:rsid w:val="00851FDB"/>
    <w:rsid w:val="0086434C"/>
    <w:rsid w:val="00874F04"/>
    <w:rsid w:val="00875E96"/>
    <w:rsid w:val="008A346E"/>
    <w:rsid w:val="008A503E"/>
    <w:rsid w:val="008B69A2"/>
    <w:rsid w:val="008C1D8E"/>
    <w:rsid w:val="008E1DC4"/>
    <w:rsid w:val="008E3C84"/>
    <w:rsid w:val="008E5B2D"/>
    <w:rsid w:val="008F2A2C"/>
    <w:rsid w:val="008F7622"/>
    <w:rsid w:val="009002D2"/>
    <w:rsid w:val="009011A7"/>
    <w:rsid w:val="00913161"/>
    <w:rsid w:val="0091521B"/>
    <w:rsid w:val="00922C4C"/>
    <w:rsid w:val="009363DE"/>
    <w:rsid w:val="00950060"/>
    <w:rsid w:val="00953C79"/>
    <w:rsid w:val="00960F4D"/>
    <w:rsid w:val="00965350"/>
    <w:rsid w:val="00973822"/>
    <w:rsid w:val="00981AAE"/>
    <w:rsid w:val="00984D3D"/>
    <w:rsid w:val="009955CF"/>
    <w:rsid w:val="009A3392"/>
    <w:rsid w:val="009A55A6"/>
    <w:rsid w:val="009B01D0"/>
    <w:rsid w:val="009B55C9"/>
    <w:rsid w:val="009B5D5C"/>
    <w:rsid w:val="009C0EEE"/>
    <w:rsid w:val="009C47E8"/>
    <w:rsid w:val="009D26B8"/>
    <w:rsid w:val="009D3601"/>
    <w:rsid w:val="009E497A"/>
    <w:rsid w:val="009F4528"/>
    <w:rsid w:val="009F7B8D"/>
    <w:rsid w:val="00A10F0B"/>
    <w:rsid w:val="00A1373C"/>
    <w:rsid w:val="00A264D9"/>
    <w:rsid w:val="00A35C5C"/>
    <w:rsid w:val="00A36549"/>
    <w:rsid w:val="00A554AA"/>
    <w:rsid w:val="00A579EA"/>
    <w:rsid w:val="00A71255"/>
    <w:rsid w:val="00A84BA4"/>
    <w:rsid w:val="00A862A3"/>
    <w:rsid w:val="00A86337"/>
    <w:rsid w:val="00A8666B"/>
    <w:rsid w:val="00AB6DA6"/>
    <w:rsid w:val="00AC5661"/>
    <w:rsid w:val="00AD1424"/>
    <w:rsid w:val="00AD36BF"/>
    <w:rsid w:val="00AF6894"/>
    <w:rsid w:val="00B13A8D"/>
    <w:rsid w:val="00B144DD"/>
    <w:rsid w:val="00B22C5B"/>
    <w:rsid w:val="00B31228"/>
    <w:rsid w:val="00B34413"/>
    <w:rsid w:val="00B3504A"/>
    <w:rsid w:val="00B42FB1"/>
    <w:rsid w:val="00B4637A"/>
    <w:rsid w:val="00B46FFA"/>
    <w:rsid w:val="00B55BAD"/>
    <w:rsid w:val="00B90957"/>
    <w:rsid w:val="00B94EEF"/>
    <w:rsid w:val="00BA0B0A"/>
    <w:rsid w:val="00BA6210"/>
    <w:rsid w:val="00BA6AF9"/>
    <w:rsid w:val="00BB7CD5"/>
    <w:rsid w:val="00BE6419"/>
    <w:rsid w:val="00BF1AA6"/>
    <w:rsid w:val="00C07023"/>
    <w:rsid w:val="00C14E5D"/>
    <w:rsid w:val="00C26F6D"/>
    <w:rsid w:val="00C30365"/>
    <w:rsid w:val="00C41C38"/>
    <w:rsid w:val="00C6164B"/>
    <w:rsid w:val="00C7062D"/>
    <w:rsid w:val="00C774B8"/>
    <w:rsid w:val="00C870AE"/>
    <w:rsid w:val="00CA138C"/>
    <w:rsid w:val="00CB0D97"/>
    <w:rsid w:val="00CB1E24"/>
    <w:rsid w:val="00CB5D57"/>
    <w:rsid w:val="00CC0A9A"/>
    <w:rsid w:val="00CD4F50"/>
    <w:rsid w:val="00CE316C"/>
    <w:rsid w:val="00CF61A1"/>
    <w:rsid w:val="00D07801"/>
    <w:rsid w:val="00D258BF"/>
    <w:rsid w:val="00D30D28"/>
    <w:rsid w:val="00D313AB"/>
    <w:rsid w:val="00D4500B"/>
    <w:rsid w:val="00D462B9"/>
    <w:rsid w:val="00D52A10"/>
    <w:rsid w:val="00D56CFF"/>
    <w:rsid w:val="00D6765C"/>
    <w:rsid w:val="00D7290A"/>
    <w:rsid w:val="00D82BE3"/>
    <w:rsid w:val="00D82E69"/>
    <w:rsid w:val="00D93592"/>
    <w:rsid w:val="00D97BB0"/>
    <w:rsid w:val="00DA4866"/>
    <w:rsid w:val="00DA4C81"/>
    <w:rsid w:val="00DB5B73"/>
    <w:rsid w:val="00DC0BAA"/>
    <w:rsid w:val="00DD0E8F"/>
    <w:rsid w:val="00DF4A6E"/>
    <w:rsid w:val="00E02955"/>
    <w:rsid w:val="00E117A6"/>
    <w:rsid w:val="00E24131"/>
    <w:rsid w:val="00E24BB1"/>
    <w:rsid w:val="00E36ABB"/>
    <w:rsid w:val="00E46452"/>
    <w:rsid w:val="00E51225"/>
    <w:rsid w:val="00E5226B"/>
    <w:rsid w:val="00E52740"/>
    <w:rsid w:val="00E6268C"/>
    <w:rsid w:val="00E627C9"/>
    <w:rsid w:val="00E67C7F"/>
    <w:rsid w:val="00E84FCF"/>
    <w:rsid w:val="00E95C56"/>
    <w:rsid w:val="00E96F06"/>
    <w:rsid w:val="00EA32C2"/>
    <w:rsid w:val="00EA6ACB"/>
    <w:rsid w:val="00EB2EC0"/>
    <w:rsid w:val="00EC5508"/>
    <w:rsid w:val="00ED46FA"/>
    <w:rsid w:val="00EE2063"/>
    <w:rsid w:val="00EF5A96"/>
    <w:rsid w:val="00F14968"/>
    <w:rsid w:val="00F15B76"/>
    <w:rsid w:val="00F23C5F"/>
    <w:rsid w:val="00F378B7"/>
    <w:rsid w:val="00F51324"/>
    <w:rsid w:val="00F66452"/>
    <w:rsid w:val="00F71FA7"/>
    <w:rsid w:val="00F76CB4"/>
    <w:rsid w:val="00F807B1"/>
    <w:rsid w:val="00F86695"/>
    <w:rsid w:val="00FA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Skool-65</dc:creator>
  <cp:lastModifiedBy>Admin</cp:lastModifiedBy>
  <cp:revision>2</cp:revision>
  <dcterms:created xsi:type="dcterms:W3CDTF">2011-10-13T08:47:00Z</dcterms:created>
  <dcterms:modified xsi:type="dcterms:W3CDTF">2012-01-03T15:54:00Z</dcterms:modified>
</cp:coreProperties>
</file>